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EE" w:rsidRDefault="009873EE">
      <w:pPr>
        <w:tabs>
          <w:tab w:val="right" w:pos="9360"/>
        </w:tabs>
        <w:rPr>
          <w:rFonts w:ascii="Calibri" w:eastAsia="Calibri" w:hAnsi="Calibri" w:cs="Calibri"/>
          <w:b/>
          <w:sz w:val="22"/>
          <w:szCs w:val="22"/>
        </w:rPr>
      </w:pPr>
      <w:bookmarkStart w:id="0" w:name="_GoBack"/>
      <w:bookmarkEnd w:id="0"/>
    </w:p>
    <w:p w:rsidR="009873EE" w:rsidRDefault="007C5CB7">
      <w:pPr>
        <w:tabs>
          <w:tab w:val="right" w:pos="9360"/>
        </w:tabs>
        <w:jc w:val="right"/>
        <w:rPr>
          <w:rFonts w:ascii="Calibri" w:eastAsia="Calibri" w:hAnsi="Calibri" w:cs="Calibri"/>
          <w:sz w:val="22"/>
          <w:szCs w:val="22"/>
        </w:rPr>
      </w:pPr>
      <w:r>
        <w:rPr>
          <w:rFonts w:ascii="Calibri" w:eastAsia="Calibri" w:hAnsi="Calibri" w:cs="Calibri"/>
          <w:sz w:val="22"/>
          <w:szCs w:val="22"/>
        </w:rPr>
        <w:t>13th December 2022</w:t>
      </w:r>
    </w:p>
    <w:p w:rsidR="009873EE" w:rsidRDefault="009873EE">
      <w:pPr>
        <w:tabs>
          <w:tab w:val="right" w:pos="9360"/>
        </w:tabs>
        <w:jc w:val="right"/>
        <w:rPr>
          <w:rFonts w:ascii="Calibri" w:eastAsia="Calibri" w:hAnsi="Calibri" w:cs="Calibri"/>
          <w:sz w:val="22"/>
          <w:szCs w:val="22"/>
        </w:rPr>
      </w:pPr>
    </w:p>
    <w:p w:rsidR="007C5CB7" w:rsidRDefault="007C5CB7">
      <w:pPr>
        <w:tabs>
          <w:tab w:val="right" w:pos="9360"/>
        </w:tabs>
        <w:jc w:val="right"/>
        <w:rPr>
          <w:rFonts w:ascii="Calibri" w:eastAsia="Calibri" w:hAnsi="Calibri" w:cs="Calibri"/>
          <w:sz w:val="22"/>
          <w:szCs w:val="22"/>
        </w:rPr>
      </w:pPr>
    </w:p>
    <w:p w:rsidR="007C5CB7" w:rsidRDefault="007C5CB7">
      <w:pPr>
        <w:tabs>
          <w:tab w:val="right" w:pos="9360"/>
        </w:tabs>
        <w:jc w:val="right"/>
        <w:rPr>
          <w:rFonts w:ascii="Calibri" w:eastAsia="Calibri" w:hAnsi="Calibri" w:cs="Calibri"/>
          <w:sz w:val="22"/>
          <w:szCs w:val="22"/>
        </w:rPr>
      </w:pPr>
    </w:p>
    <w:p w:rsidR="007C5CB7" w:rsidRDefault="007C5CB7">
      <w:pPr>
        <w:tabs>
          <w:tab w:val="right" w:pos="9360"/>
        </w:tabs>
        <w:jc w:val="right"/>
        <w:rPr>
          <w:rFonts w:ascii="Calibri" w:eastAsia="Calibri" w:hAnsi="Calibri" w:cs="Calibri"/>
          <w:sz w:val="22"/>
          <w:szCs w:val="22"/>
        </w:rPr>
      </w:pPr>
    </w:p>
    <w:p w:rsidR="009873EE" w:rsidRDefault="009873EE">
      <w:pPr>
        <w:tabs>
          <w:tab w:val="right" w:pos="9360"/>
        </w:tabs>
        <w:jc w:val="right"/>
        <w:rPr>
          <w:rFonts w:ascii="Calibri" w:eastAsia="Calibri" w:hAnsi="Calibri" w:cs="Calibri"/>
          <w:sz w:val="22"/>
          <w:szCs w:val="22"/>
        </w:rPr>
      </w:pPr>
    </w:p>
    <w:p w:rsidR="009873EE" w:rsidRDefault="007C5CB7">
      <w:pPr>
        <w:jc w:val="center"/>
        <w:rPr>
          <w:rFonts w:ascii="Calibri" w:eastAsia="Calibri" w:hAnsi="Calibri" w:cs="Calibri"/>
          <w:b/>
          <w:sz w:val="22"/>
          <w:szCs w:val="22"/>
        </w:rPr>
      </w:pPr>
      <w:r>
        <w:rPr>
          <w:rFonts w:ascii="Calibri" w:eastAsia="Calibri" w:hAnsi="Calibri" w:cs="Calibri"/>
          <w:b/>
          <w:sz w:val="22"/>
          <w:szCs w:val="22"/>
        </w:rPr>
        <w:t>Year 11 Parents' Consultation Evening</w:t>
      </w:r>
    </w:p>
    <w:p w:rsidR="009873EE" w:rsidRDefault="007C5CB7">
      <w:pPr>
        <w:rPr>
          <w:rFonts w:ascii="Calibri" w:eastAsia="Calibri" w:hAnsi="Calibri" w:cs="Calibri"/>
          <w:sz w:val="22"/>
          <w:szCs w:val="22"/>
        </w:rPr>
      </w:pPr>
      <w:r>
        <w:rPr>
          <w:rFonts w:ascii="Calibri" w:eastAsia="Calibri" w:hAnsi="Calibri" w:cs="Calibri"/>
          <w:sz w:val="22"/>
          <w:szCs w:val="22"/>
        </w:rPr>
        <w:t>Dear Parents/Carers,</w:t>
      </w:r>
    </w:p>
    <w:p w:rsidR="009873EE" w:rsidRDefault="007C5CB7">
      <w:pPr>
        <w:rPr>
          <w:rFonts w:ascii="Calibri" w:eastAsia="Calibri" w:hAnsi="Calibri" w:cs="Calibri"/>
          <w:sz w:val="22"/>
          <w:szCs w:val="22"/>
        </w:rPr>
      </w:pPr>
      <w:r>
        <w:rPr>
          <w:rFonts w:ascii="Calibri" w:eastAsia="Calibri" w:hAnsi="Calibri" w:cs="Calibri"/>
          <w:sz w:val="22"/>
          <w:szCs w:val="22"/>
        </w:rPr>
        <w:t xml:space="preserve"> </w:t>
      </w:r>
    </w:p>
    <w:p w:rsidR="009873EE" w:rsidRDefault="007C5CB7">
      <w:pPr>
        <w:tabs>
          <w:tab w:val="left" w:pos="7200"/>
        </w:tabs>
        <w:jc w:val="both"/>
        <w:rPr>
          <w:rFonts w:ascii="Calibri" w:eastAsia="Calibri" w:hAnsi="Calibri" w:cs="Calibri"/>
          <w:sz w:val="22"/>
          <w:szCs w:val="22"/>
        </w:rPr>
      </w:pPr>
      <w:r>
        <w:rPr>
          <w:rFonts w:ascii="Calibri" w:eastAsia="Calibri" w:hAnsi="Calibri" w:cs="Calibri"/>
          <w:sz w:val="22"/>
          <w:szCs w:val="22"/>
        </w:rPr>
        <w:t xml:space="preserve">You are warmly invited to school on </w:t>
      </w:r>
      <w:r>
        <w:rPr>
          <w:rFonts w:ascii="Calibri" w:eastAsia="Calibri" w:hAnsi="Calibri" w:cs="Calibri"/>
          <w:b/>
          <w:sz w:val="22"/>
          <w:szCs w:val="22"/>
        </w:rPr>
        <w:t>Thursday 12</w:t>
      </w:r>
      <w:r>
        <w:rPr>
          <w:rFonts w:ascii="Calibri" w:eastAsia="Calibri" w:hAnsi="Calibri" w:cs="Calibri"/>
          <w:b/>
          <w:sz w:val="22"/>
          <w:szCs w:val="22"/>
          <w:vertAlign w:val="superscript"/>
        </w:rPr>
        <w:t>th</w:t>
      </w:r>
      <w:r>
        <w:rPr>
          <w:rFonts w:ascii="Calibri" w:eastAsia="Calibri" w:hAnsi="Calibri" w:cs="Calibri"/>
          <w:b/>
          <w:sz w:val="22"/>
          <w:szCs w:val="22"/>
        </w:rPr>
        <w:t xml:space="preserve"> January 2023 </w:t>
      </w:r>
      <w:r>
        <w:rPr>
          <w:rFonts w:ascii="Calibri" w:eastAsia="Calibri" w:hAnsi="Calibri" w:cs="Calibri"/>
          <w:sz w:val="22"/>
          <w:szCs w:val="22"/>
        </w:rPr>
        <w:t>to discuss your child's progress with teachers, (4.30 pm - 7.30 pm).  We hope that you will be able to attend this important evening and would recommend that pupils be present, as we feel it would be most beneficial for them to hear the advice and recommen</w:t>
      </w:r>
      <w:r>
        <w:rPr>
          <w:rFonts w:ascii="Calibri" w:eastAsia="Calibri" w:hAnsi="Calibri" w:cs="Calibri"/>
          <w:sz w:val="22"/>
          <w:szCs w:val="22"/>
        </w:rPr>
        <w:t>dations of their teachers following the mock exams and in the final lead up to their GCSE exams.</w:t>
      </w:r>
    </w:p>
    <w:p w:rsidR="009873EE" w:rsidRDefault="009873EE">
      <w:pPr>
        <w:tabs>
          <w:tab w:val="left" w:pos="7200"/>
        </w:tabs>
        <w:jc w:val="both"/>
        <w:rPr>
          <w:rFonts w:ascii="Calibri" w:eastAsia="Calibri" w:hAnsi="Calibri" w:cs="Calibri"/>
          <w:sz w:val="22"/>
          <w:szCs w:val="22"/>
        </w:rPr>
      </w:pPr>
    </w:p>
    <w:p w:rsidR="009873EE" w:rsidRDefault="007C5CB7">
      <w:pPr>
        <w:tabs>
          <w:tab w:val="left" w:pos="7200"/>
        </w:tabs>
        <w:jc w:val="both"/>
        <w:rPr>
          <w:rFonts w:ascii="Calibri" w:eastAsia="Calibri" w:hAnsi="Calibri" w:cs="Calibri"/>
          <w:sz w:val="22"/>
          <w:szCs w:val="22"/>
        </w:rPr>
      </w:pPr>
      <w:r>
        <w:rPr>
          <w:rFonts w:ascii="Calibri" w:eastAsia="Calibri" w:hAnsi="Calibri" w:cs="Calibri"/>
          <w:sz w:val="22"/>
          <w:szCs w:val="22"/>
        </w:rPr>
        <w:t>Your child will be given an appointment sheet when they return from the Christmas break, which they will complete at school in order to make appointments with</w:t>
      </w:r>
      <w:r>
        <w:rPr>
          <w:rFonts w:ascii="Calibri" w:eastAsia="Calibri" w:hAnsi="Calibri" w:cs="Calibri"/>
          <w:sz w:val="22"/>
          <w:szCs w:val="22"/>
        </w:rPr>
        <w:t xml:space="preserve"> teachers.  Appointments will be for 5 minutes’ duration with each subject teacher (times on the appointment sheet are set 10 minutes apart for administrative purposes).  It may not be possible for some teachers to see the parents of every pupil they teach</w:t>
      </w:r>
      <w:r>
        <w:rPr>
          <w:rFonts w:ascii="Calibri" w:eastAsia="Calibri" w:hAnsi="Calibri" w:cs="Calibri"/>
          <w:sz w:val="22"/>
          <w:szCs w:val="22"/>
        </w:rPr>
        <w:t>, as they may well teach more than one class in the year group.  Please discuss the lessons with your child and, if necessary, prioritise which teachers should be seen.</w:t>
      </w:r>
    </w:p>
    <w:p w:rsidR="009873EE" w:rsidRDefault="009873EE">
      <w:pPr>
        <w:tabs>
          <w:tab w:val="left" w:pos="7200"/>
        </w:tabs>
        <w:jc w:val="both"/>
        <w:rPr>
          <w:rFonts w:ascii="Calibri" w:eastAsia="Calibri" w:hAnsi="Calibri" w:cs="Calibri"/>
          <w:sz w:val="22"/>
          <w:szCs w:val="22"/>
        </w:rPr>
      </w:pPr>
    </w:p>
    <w:p w:rsidR="009873EE" w:rsidRDefault="007C5CB7">
      <w:pPr>
        <w:tabs>
          <w:tab w:val="left" w:pos="7200"/>
        </w:tabs>
        <w:jc w:val="both"/>
        <w:rPr>
          <w:rFonts w:ascii="Calibri" w:eastAsia="Calibri" w:hAnsi="Calibri" w:cs="Calibri"/>
          <w:sz w:val="22"/>
          <w:szCs w:val="22"/>
        </w:rPr>
      </w:pPr>
      <w:r>
        <w:rPr>
          <w:rFonts w:ascii="Calibri" w:eastAsia="Calibri" w:hAnsi="Calibri" w:cs="Calibri"/>
          <w:sz w:val="22"/>
          <w:szCs w:val="22"/>
        </w:rPr>
        <w:t>If you are unable to see a particular teacher on Parents' Evening, and you feel that t</w:t>
      </w:r>
      <w:r>
        <w:rPr>
          <w:rFonts w:ascii="Calibri" w:eastAsia="Calibri" w:hAnsi="Calibri" w:cs="Calibri"/>
          <w:sz w:val="22"/>
          <w:szCs w:val="22"/>
        </w:rPr>
        <w:t>here is an area you would like to discuss, then a subsequent appointment can be made in school time.</w:t>
      </w:r>
    </w:p>
    <w:p w:rsidR="009873EE" w:rsidRDefault="009873EE">
      <w:pPr>
        <w:tabs>
          <w:tab w:val="left" w:pos="7200"/>
        </w:tabs>
        <w:jc w:val="both"/>
        <w:rPr>
          <w:rFonts w:ascii="Calibri" w:eastAsia="Calibri" w:hAnsi="Calibri" w:cs="Calibri"/>
          <w:sz w:val="22"/>
          <w:szCs w:val="22"/>
        </w:rPr>
      </w:pPr>
    </w:p>
    <w:p w:rsidR="009873EE" w:rsidRDefault="007C5CB7">
      <w:pPr>
        <w:tabs>
          <w:tab w:val="left" w:pos="7200"/>
        </w:tabs>
        <w:jc w:val="both"/>
        <w:rPr>
          <w:rFonts w:ascii="Calibri" w:eastAsia="Calibri" w:hAnsi="Calibri" w:cs="Calibri"/>
          <w:sz w:val="22"/>
          <w:szCs w:val="22"/>
        </w:rPr>
      </w:pPr>
      <w:r>
        <w:rPr>
          <w:rFonts w:ascii="Calibri" w:eastAsia="Calibri" w:hAnsi="Calibri" w:cs="Calibri"/>
          <w:sz w:val="22"/>
          <w:szCs w:val="22"/>
        </w:rPr>
        <w:t xml:space="preserve">Please reply via email to confirm you are able to attend by </w:t>
      </w:r>
      <w:r>
        <w:rPr>
          <w:rFonts w:ascii="Calibri" w:eastAsia="Calibri" w:hAnsi="Calibri" w:cs="Calibri"/>
          <w:b/>
          <w:sz w:val="22"/>
          <w:szCs w:val="22"/>
        </w:rPr>
        <w:t>Monday 9</w:t>
      </w:r>
      <w:r>
        <w:rPr>
          <w:rFonts w:ascii="Calibri" w:eastAsia="Calibri" w:hAnsi="Calibri" w:cs="Calibri"/>
          <w:b/>
          <w:sz w:val="22"/>
          <w:szCs w:val="22"/>
          <w:vertAlign w:val="superscript"/>
        </w:rPr>
        <w:t>th</w:t>
      </w:r>
      <w:r>
        <w:rPr>
          <w:rFonts w:ascii="Calibri" w:eastAsia="Calibri" w:hAnsi="Calibri" w:cs="Calibri"/>
          <w:b/>
          <w:sz w:val="22"/>
          <w:szCs w:val="22"/>
        </w:rPr>
        <w:t xml:space="preserve"> January 2023. </w:t>
      </w:r>
      <w:r>
        <w:rPr>
          <w:rFonts w:ascii="Calibri" w:eastAsia="Calibri" w:hAnsi="Calibri" w:cs="Calibri"/>
          <w:sz w:val="22"/>
          <w:szCs w:val="22"/>
        </w:rPr>
        <w:t xml:space="preserve">  We look forward to seeing you on Thursday 12</w:t>
      </w:r>
      <w:r>
        <w:rPr>
          <w:rFonts w:ascii="Calibri" w:eastAsia="Calibri" w:hAnsi="Calibri" w:cs="Calibri"/>
          <w:sz w:val="22"/>
          <w:szCs w:val="22"/>
          <w:vertAlign w:val="superscript"/>
        </w:rPr>
        <w:t>th</w:t>
      </w:r>
      <w:r>
        <w:rPr>
          <w:rFonts w:ascii="Calibri" w:eastAsia="Calibri" w:hAnsi="Calibri" w:cs="Calibri"/>
          <w:sz w:val="22"/>
          <w:szCs w:val="22"/>
        </w:rPr>
        <w:t xml:space="preserve"> January 2023.</w:t>
      </w:r>
    </w:p>
    <w:p w:rsidR="009873EE" w:rsidRDefault="009873EE">
      <w:pPr>
        <w:tabs>
          <w:tab w:val="left" w:pos="7200"/>
        </w:tabs>
        <w:rPr>
          <w:rFonts w:ascii="Calibri" w:eastAsia="Calibri" w:hAnsi="Calibri" w:cs="Calibri"/>
          <w:sz w:val="22"/>
          <w:szCs w:val="22"/>
        </w:rPr>
      </w:pPr>
    </w:p>
    <w:p w:rsidR="009873EE" w:rsidRDefault="007C5CB7">
      <w:pPr>
        <w:tabs>
          <w:tab w:val="left" w:pos="7200"/>
        </w:tabs>
        <w:rPr>
          <w:rFonts w:ascii="Calibri" w:eastAsia="Calibri" w:hAnsi="Calibri" w:cs="Calibri"/>
          <w:sz w:val="22"/>
          <w:szCs w:val="22"/>
        </w:rPr>
      </w:pPr>
      <w:r>
        <w:rPr>
          <w:rFonts w:ascii="Calibri" w:eastAsia="Calibri" w:hAnsi="Calibri" w:cs="Calibri"/>
          <w:sz w:val="22"/>
          <w:szCs w:val="22"/>
        </w:rPr>
        <w:t>Yours</w:t>
      </w:r>
      <w:r>
        <w:rPr>
          <w:rFonts w:ascii="Calibri" w:eastAsia="Calibri" w:hAnsi="Calibri" w:cs="Calibri"/>
          <w:sz w:val="22"/>
          <w:szCs w:val="22"/>
        </w:rPr>
        <w:t xml:space="preserve"> sincerely</w:t>
      </w:r>
    </w:p>
    <w:p w:rsidR="009873EE" w:rsidRDefault="009873EE">
      <w:pPr>
        <w:tabs>
          <w:tab w:val="left" w:pos="7200"/>
        </w:tabs>
        <w:rPr>
          <w:rFonts w:ascii="Calibri" w:eastAsia="Calibri" w:hAnsi="Calibri" w:cs="Calibri"/>
          <w:sz w:val="22"/>
          <w:szCs w:val="22"/>
        </w:rPr>
      </w:pPr>
    </w:p>
    <w:p w:rsidR="009873EE" w:rsidRDefault="009873EE">
      <w:pPr>
        <w:tabs>
          <w:tab w:val="left" w:pos="7200"/>
        </w:tabs>
        <w:rPr>
          <w:rFonts w:ascii="Calibri" w:eastAsia="Calibri" w:hAnsi="Calibri" w:cs="Calibri"/>
          <w:sz w:val="22"/>
          <w:szCs w:val="22"/>
        </w:rPr>
      </w:pPr>
    </w:p>
    <w:p w:rsidR="009873EE" w:rsidRDefault="009873EE">
      <w:pPr>
        <w:tabs>
          <w:tab w:val="left" w:pos="7200"/>
        </w:tabs>
        <w:rPr>
          <w:rFonts w:ascii="Calibri" w:eastAsia="Calibri" w:hAnsi="Calibri" w:cs="Calibri"/>
          <w:sz w:val="22"/>
          <w:szCs w:val="22"/>
        </w:rPr>
      </w:pPr>
    </w:p>
    <w:p w:rsidR="009873EE" w:rsidRDefault="009873EE">
      <w:pPr>
        <w:tabs>
          <w:tab w:val="left" w:pos="7200"/>
        </w:tabs>
        <w:rPr>
          <w:rFonts w:ascii="Calibri" w:eastAsia="Calibri" w:hAnsi="Calibri" w:cs="Calibri"/>
          <w:sz w:val="22"/>
          <w:szCs w:val="22"/>
        </w:rPr>
      </w:pPr>
    </w:p>
    <w:p w:rsidR="009873EE" w:rsidRDefault="007C5CB7">
      <w:pPr>
        <w:tabs>
          <w:tab w:val="left" w:pos="7200"/>
        </w:tabs>
        <w:rPr>
          <w:rFonts w:ascii="Calibri" w:eastAsia="Calibri" w:hAnsi="Calibri" w:cs="Calibri"/>
          <w:sz w:val="22"/>
          <w:szCs w:val="22"/>
        </w:rPr>
      </w:pPr>
      <w:r>
        <w:rPr>
          <w:rFonts w:ascii="Calibri" w:eastAsia="Calibri" w:hAnsi="Calibri" w:cs="Calibri"/>
          <w:sz w:val="22"/>
          <w:szCs w:val="22"/>
        </w:rPr>
        <w:t>Mrs Langston</w:t>
      </w:r>
    </w:p>
    <w:p w:rsidR="009873EE" w:rsidRDefault="007C5CB7">
      <w:pPr>
        <w:tabs>
          <w:tab w:val="left" w:pos="7200"/>
        </w:tabs>
        <w:rPr>
          <w:rFonts w:ascii="Calibri" w:eastAsia="Calibri" w:hAnsi="Calibri" w:cs="Calibri"/>
          <w:b/>
          <w:sz w:val="22"/>
          <w:szCs w:val="22"/>
        </w:rPr>
      </w:pPr>
      <w:r>
        <w:rPr>
          <w:rFonts w:ascii="Calibri" w:eastAsia="Calibri" w:hAnsi="Calibri" w:cs="Calibri"/>
          <w:b/>
          <w:sz w:val="22"/>
          <w:szCs w:val="22"/>
        </w:rPr>
        <w:t xml:space="preserve">Assistant </w:t>
      </w:r>
      <w:proofErr w:type="spellStart"/>
      <w:r>
        <w:rPr>
          <w:rFonts w:ascii="Calibri" w:eastAsia="Calibri" w:hAnsi="Calibri" w:cs="Calibri"/>
          <w:b/>
          <w:sz w:val="22"/>
          <w:szCs w:val="22"/>
        </w:rPr>
        <w:t>Headteacher</w:t>
      </w:r>
      <w:proofErr w:type="spellEnd"/>
    </w:p>
    <w:p w:rsidR="009873EE" w:rsidRDefault="009873EE">
      <w:pPr>
        <w:tabs>
          <w:tab w:val="left" w:pos="7200"/>
        </w:tabs>
        <w:jc w:val="center"/>
        <w:rPr>
          <w:rFonts w:ascii="Calibri" w:eastAsia="Calibri" w:hAnsi="Calibri" w:cs="Calibri"/>
          <w:b/>
          <w:sz w:val="22"/>
          <w:szCs w:val="22"/>
        </w:rPr>
      </w:pPr>
      <w:bookmarkStart w:id="1" w:name="_gjdgxs" w:colFirst="0" w:colLast="0"/>
      <w:bookmarkEnd w:id="1"/>
    </w:p>
    <w:p w:rsidR="009873EE" w:rsidRDefault="009873EE"/>
    <w:p w:rsidR="009873EE" w:rsidRDefault="009873EE">
      <w:pPr>
        <w:spacing w:line="276" w:lineRule="auto"/>
        <w:jc w:val="center"/>
        <w:rPr>
          <w:rFonts w:ascii="Calibri" w:eastAsia="Calibri" w:hAnsi="Calibri" w:cs="Calibri"/>
        </w:rPr>
      </w:pPr>
      <w:bookmarkStart w:id="2" w:name="_30j0zll" w:colFirst="0" w:colLast="0"/>
      <w:bookmarkEnd w:id="2"/>
    </w:p>
    <w:p w:rsidR="009873EE" w:rsidRDefault="007C5CB7">
      <w:pPr>
        <w:spacing w:line="276" w:lineRule="auto"/>
        <w:rPr>
          <w:rFonts w:ascii="Calibri" w:eastAsia="Calibri" w:hAnsi="Calibri" w:cs="Calibri"/>
        </w:rPr>
      </w:pPr>
      <w:r>
        <w:rPr>
          <w:rFonts w:ascii="Calibri" w:eastAsia="Calibri" w:hAnsi="Calibri" w:cs="Calibri"/>
          <w:noProof/>
        </w:rPr>
        <w:drawing>
          <wp:anchor distT="114300" distB="114300" distL="114300" distR="114300" simplePos="0" relativeHeight="251658240" behindDoc="0" locked="0" layoutInCell="1" hidden="0" allowOverlap="1">
            <wp:simplePos x="0" y="0"/>
            <wp:positionH relativeFrom="page">
              <wp:posOffset>5069142</wp:posOffset>
            </wp:positionH>
            <wp:positionV relativeFrom="page">
              <wp:posOffset>10072558</wp:posOffset>
            </wp:positionV>
            <wp:extent cx="788194" cy="221403"/>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788194" cy="221403"/>
                    </a:xfrm>
                    <a:prstGeom prst="rect">
                      <a:avLst/>
                    </a:prstGeom>
                    <a:ln/>
                  </pic:spPr>
                </pic:pic>
              </a:graphicData>
            </a:graphic>
          </wp:anchor>
        </w:drawing>
      </w:r>
      <w:r>
        <w:rPr>
          <w:rFonts w:ascii="Calibri" w:eastAsia="Calibri" w:hAnsi="Calibri" w:cs="Calibri"/>
          <w:noProof/>
        </w:rPr>
        <w:drawing>
          <wp:anchor distT="0" distB="0" distL="0" distR="0" simplePos="0" relativeHeight="251659264" behindDoc="0" locked="0" layoutInCell="1" hidden="0" allowOverlap="1">
            <wp:simplePos x="0" y="0"/>
            <wp:positionH relativeFrom="page">
              <wp:posOffset>2851659</wp:posOffset>
            </wp:positionH>
            <wp:positionV relativeFrom="page">
              <wp:posOffset>9967782</wp:posOffset>
            </wp:positionV>
            <wp:extent cx="663066" cy="493049"/>
            <wp:effectExtent l="0" t="0" r="0" b="0"/>
            <wp:wrapNone/>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663066" cy="493049"/>
                    </a:xfrm>
                    <a:prstGeom prst="rect">
                      <a:avLst/>
                    </a:prstGeom>
                    <a:ln/>
                  </pic:spPr>
                </pic:pic>
              </a:graphicData>
            </a:graphic>
          </wp:anchor>
        </w:drawing>
      </w:r>
      <w:r>
        <w:rPr>
          <w:rFonts w:ascii="Calibri" w:eastAsia="Calibri" w:hAnsi="Calibri" w:cs="Calibri"/>
          <w:noProof/>
        </w:rPr>
        <w:drawing>
          <wp:anchor distT="0" distB="0" distL="0" distR="0" simplePos="0" relativeHeight="251660288" behindDoc="0" locked="0" layoutInCell="1" hidden="0" allowOverlap="1">
            <wp:simplePos x="0" y="0"/>
            <wp:positionH relativeFrom="page">
              <wp:posOffset>1862138</wp:posOffset>
            </wp:positionH>
            <wp:positionV relativeFrom="page">
              <wp:posOffset>10029695</wp:posOffset>
            </wp:positionV>
            <wp:extent cx="564356" cy="356872"/>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64356" cy="356872"/>
                    </a:xfrm>
                    <a:prstGeom prst="rect">
                      <a:avLst/>
                    </a:prstGeom>
                    <a:ln/>
                  </pic:spPr>
                </pic:pic>
              </a:graphicData>
            </a:graphic>
          </wp:anchor>
        </w:drawing>
      </w:r>
    </w:p>
    <w:sectPr w:rsidR="009873EE" w:rsidSect="007C5CB7">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425" w:left="1134" w:header="425"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5CB7">
      <w:r>
        <w:separator/>
      </w:r>
    </w:p>
  </w:endnote>
  <w:endnote w:type="continuationSeparator" w:id="0">
    <w:p w:rsidR="00000000" w:rsidRDefault="007C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EE" w:rsidRDefault="009873E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EE" w:rsidRDefault="009873EE">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EE" w:rsidRDefault="009873EE">
    <w:pPr>
      <w:widowControl w:val="0"/>
      <w:pBdr>
        <w:top w:val="nil"/>
        <w:left w:val="nil"/>
        <w:bottom w:val="nil"/>
        <w:right w:val="nil"/>
        <w:between w:val="nil"/>
      </w:pBdr>
      <w:spacing w:line="276" w:lineRule="auto"/>
      <w:rPr>
        <w:color w:val="000000"/>
      </w:rPr>
    </w:pPr>
  </w:p>
  <w:tbl>
    <w:tblPr>
      <w:tblStyle w:val="a0"/>
      <w:tblW w:w="10560" w:type="dxa"/>
      <w:tblInd w:w="-993"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885"/>
      <w:gridCol w:w="1755"/>
      <w:gridCol w:w="1425"/>
      <w:gridCol w:w="1710"/>
      <w:gridCol w:w="1785"/>
      <w:gridCol w:w="3000"/>
    </w:tblGrid>
    <w:tr w:rsidR="009873EE">
      <w:trPr>
        <w:trHeight w:val="532"/>
      </w:trPr>
      <w:tc>
        <w:tcPr>
          <w:tcW w:w="10560" w:type="dxa"/>
          <w:gridSpan w:val="6"/>
          <w:vAlign w:val="center"/>
        </w:tcPr>
        <w:p w:rsidR="009873EE" w:rsidRDefault="007C5CB7">
          <w:pPr>
            <w:jc w:val="center"/>
            <w:rPr>
              <w:rFonts w:ascii="Calibri" w:eastAsia="Calibri" w:hAnsi="Calibri" w:cs="Calibri"/>
              <w:b/>
              <w:i/>
              <w:sz w:val="26"/>
              <w:szCs w:val="26"/>
            </w:rPr>
          </w:pPr>
          <w:r>
            <w:rPr>
              <w:rFonts w:ascii="Calibri" w:eastAsia="Calibri" w:hAnsi="Calibri" w:cs="Calibri"/>
              <w:b/>
              <w:i/>
              <w:sz w:val="26"/>
              <w:szCs w:val="26"/>
            </w:rPr>
            <w:t>"This is an OUTSTANDING school" - Ofsted 2016</w:t>
          </w:r>
        </w:p>
      </w:tc>
    </w:tr>
    <w:tr w:rsidR="009873EE">
      <w:trPr>
        <w:trHeight w:val="800"/>
      </w:trPr>
      <w:tc>
        <w:tcPr>
          <w:tcW w:w="885" w:type="dxa"/>
          <w:vAlign w:val="center"/>
        </w:tcPr>
        <w:p w:rsidR="009873EE" w:rsidRDefault="007C5CB7">
          <w:pPr>
            <w:jc w:val="center"/>
            <w:rPr>
              <w:sz w:val="16"/>
              <w:szCs w:val="16"/>
            </w:rPr>
          </w:pPr>
          <w:r>
            <w:rPr>
              <w:noProof/>
            </w:rPr>
            <w:drawing>
              <wp:anchor distT="114300" distB="114300" distL="114300" distR="114300" simplePos="0" relativeHeight="251658240" behindDoc="0" locked="0" layoutInCell="1" hidden="0" allowOverlap="1">
                <wp:simplePos x="0" y="0"/>
                <wp:positionH relativeFrom="column">
                  <wp:posOffset>381000</wp:posOffset>
                </wp:positionH>
                <wp:positionV relativeFrom="paragraph">
                  <wp:posOffset>114300</wp:posOffset>
                </wp:positionV>
                <wp:extent cx="742950" cy="18097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2950" cy="180975"/>
                        </a:xfrm>
                        <a:prstGeom prst="rect">
                          <a:avLst/>
                        </a:prstGeom>
                        <a:ln/>
                      </pic:spPr>
                    </pic:pic>
                  </a:graphicData>
                </a:graphic>
              </wp:anchor>
            </w:drawing>
          </w:r>
        </w:p>
      </w:tc>
      <w:tc>
        <w:tcPr>
          <w:tcW w:w="1755" w:type="dxa"/>
          <w:vAlign w:val="center"/>
        </w:tcPr>
        <w:p w:rsidR="009873EE" w:rsidRDefault="009873EE">
          <w:pPr>
            <w:rPr>
              <w:sz w:val="16"/>
              <w:szCs w:val="16"/>
            </w:rPr>
          </w:pPr>
        </w:p>
      </w:tc>
      <w:tc>
        <w:tcPr>
          <w:tcW w:w="1425" w:type="dxa"/>
          <w:vAlign w:val="center"/>
        </w:tcPr>
        <w:p w:rsidR="009873EE" w:rsidRDefault="009873EE">
          <w:pPr>
            <w:spacing w:line="276" w:lineRule="auto"/>
            <w:rPr>
              <w:rFonts w:ascii="Calibri" w:eastAsia="Calibri" w:hAnsi="Calibri" w:cs="Calibri"/>
            </w:rPr>
          </w:pPr>
          <w:bookmarkStart w:id="3" w:name="_1fob9te" w:colFirst="0" w:colLast="0"/>
          <w:bookmarkEnd w:id="3"/>
        </w:p>
        <w:p w:rsidR="009873EE" w:rsidRDefault="009873EE">
          <w:pPr>
            <w:rPr>
              <w:sz w:val="16"/>
              <w:szCs w:val="16"/>
            </w:rPr>
          </w:pPr>
        </w:p>
      </w:tc>
      <w:tc>
        <w:tcPr>
          <w:tcW w:w="1710" w:type="dxa"/>
          <w:vAlign w:val="center"/>
        </w:tcPr>
        <w:p w:rsidR="009873EE" w:rsidRDefault="007C5CB7">
          <w:pPr>
            <w:rPr>
              <w:sz w:val="16"/>
              <w:szCs w:val="16"/>
            </w:rPr>
          </w:pPr>
          <w:r>
            <w:rPr>
              <w:noProof/>
            </w:rPr>
            <w:drawing>
              <wp:anchor distT="0" distB="0" distL="0" distR="0" simplePos="0" relativeHeight="251659264" behindDoc="0" locked="0" layoutInCell="1" hidden="0" allowOverlap="1">
                <wp:simplePos x="0" y="0"/>
                <wp:positionH relativeFrom="column">
                  <wp:posOffset>904875</wp:posOffset>
                </wp:positionH>
                <wp:positionV relativeFrom="paragraph">
                  <wp:posOffset>61913</wp:posOffset>
                </wp:positionV>
                <wp:extent cx="774065" cy="304800"/>
                <wp:effectExtent l="0" t="0" r="0" b="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774065" cy="304800"/>
                        </a:xfrm>
                        <a:prstGeom prst="rect">
                          <a:avLst/>
                        </a:prstGeom>
                        <a:ln/>
                      </pic:spPr>
                    </pic:pic>
                  </a:graphicData>
                </a:graphic>
              </wp:anchor>
            </w:drawing>
          </w:r>
        </w:p>
      </w:tc>
      <w:tc>
        <w:tcPr>
          <w:tcW w:w="1785" w:type="dxa"/>
          <w:vAlign w:val="center"/>
        </w:tcPr>
        <w:p w:rsidR="009873EE" w:rsidRDefault="009873EE">
          <w:pPr>
            <w:jc w:val="center"/>
            <w:rPr>
              <w:sz w:val="16"/>
              <w:szCs w:val="16"/>
            </w:rPr>
          </w:pPr>
        </w:p>
      </w:tc>
      <w:tc>
        <w:tcPr>
          <w:tcW w:w="3000" w:type="dxa"/>
          <w:vAlign w:val="center"/>
        </w:tcPr>
        <w:p w:rsidR="009873EE" w:rsidRDefault="009873EE">
          <w:pPr>
            <w:jc w:val="center"/>
            <w:rPr>
              <w:rFonts w:ascii="Calibri" w:eastAsia="Calibri" w:hAnsi="Calibri" w:cs="Calibri"/>
              <w:i/>
              <w:sz w:val="26"/>
              <w:szCs w:val="26"/>
            </w:rPr>
          </w:pPr>
        </w:p>
      </w:tc>
    </w:tr>
  </w:tbl>
  <w:p w:rsidR="009873EE" w:rsidRDefault="009873E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5CB7">
      <w:r>
        <w:separator/>
      </w:r>
    </w:p>
  </w:footnote>
  <w:footnote w:type="continuationSeparator" w:id="0">
    <w:p w:rsidR="00000000" w:rsidRDefault="007C5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EE" w:rsidRDefault="009873E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EE" w:rsidRDefault="009873EE">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EE" w:rsidRDefault="009873EE">
    <w:pPr>
      <w:widowControl w:val="0"/>
      <w:pBdr>
        <w:top w:val="nil"/>
        <w:left w:val="nil"/>
        <w:bottom w:val="nil"/>
        <w:right w:val="nil"/>
        <w:between w:val="nil"/>
      </w:pBdr>
      <w:spacing w:line="276" w:lineRule="auto"/>
      <w:rPr>
        <w:color w:val="000000"/>
      </w:rPr>
    </w:pPr>
  </w:p>
  <w:tbl>
    <w:tblPr>
      <w:tblStyle w:val="a"/>
      <w:tblW w:w="11062" w:type="dxa"/>
      <w:tblInd w:w="-993"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589"/>
      <w:gridCol w:w="7376"/>
      <w:gridCol w:w="2097"/>
    </w:tblGrid>
    <w:tr w:rsidR="009873EE">
      <w:trPr>
        <w:trHeight w:val="540"/>
      </w:trPr>
      <w:tc>
        <w:tcPr>
          <w:tcW w:w="1589" w:type="dxa"/>
          <w:vMerge w:val="restart"/>
        </w:tcPr>
        <w:p w:rsidR="009873EE" w:rsidRDefault="007C5CB7">
          <w:pPr>
            <w:ind w:left="-79"/>
            <w:rPr>
              <w:rFonts w:ascii="Calibri" w:eastAsia="Calibri" w:hAnsi="Calibri" w:cs="Calibri"/>
              <w:sz w:val="18"/>
              <w:szCs w:val="18"/>
            </w:rPr>
          </w:pPr>
          <w:r>
            <w:rPr>
              <w:noProof/>
            </w:rPr>
            <w:drawing>
              <wp:inline distT="0" distB="0" distL="0" distR="0">
                <wp:extent cx="843175" cy="843175"/>
                <wp:effectExtent l="0" t="0" r="0" b="0"/>
                <wp:docPr id="4" name="image1.jpg" descr="F:\WHOLE SCHOOL FILES\SCHOOL DOCUMENTS\LOGOs\2016 NEW LOGO\LOGO_new_FULL COLOUR.jpg"/>
                <wp:cNvGraphicFramePr/>
                <a:graphic xmlns:a="http://schemas.openxmlformats.org/drawingml/2006/main">
                  <a:graphicData uri="http://schemas.openxmlformats.org/drawingml/2006/picture">
                    <pic:pic xmlns:pic="http://schemas.openxmlformats.org/drawingml/2006/picture">
                      <pic:nvPicPr>
                        <pic:cNvPr id="0" name="image1.jpg" descr="F:\WHOLE SCHOOL FILES\SCHOOL DOCUMENTS\LOGOs\2016 NEW LOGO\LOGO_new_FULL COLOUR.jpg"/>
                        <pic:cNvPicPr preferRelativeResize="0"/>
                      </pic:nvPicPr>
                      <pic:blipFill>
                        <a:blip r:embed="rId1"/>
                        <a:srcRect/>
                        <a:stretch>
                          <a:fillRect/>
                        </a:stretch>
                      </pic:blipFill>
                      <pic:spPr>
                        <a:xfrm>
                          <a:off x="0" y="0"/>
                          <a:ext cx="843175" cy="843175"/>
                        </a:xfrm>
                        <a:prstGeom prst="rect">
                          <a:avLst/>
                        </a:prstGeom>
                        <a:ln/>
                      </pic:spPr>
                    </pic:pic>
                  </a:graphicData>
                </a:graphic>
              </wp:inline>
            </w:drawing>
          </w:r>
        </w:p>
      </w:tc>
      <w:tc>
        <w:tcPr>
          <w:tcW w:w="7376" w:type="dxa"/>
        </w:tcPr>
        <w:p w:rsidR="009873EE" w:rsidRDefault="007C5CB7">
          <w:pPr>
            <w:tabs>
              <w:tab w:val="left" w:pos="2415"/>
            </w:tabs>
            <w:jc w:val="center"/>
            <w:rPr>
              <w:rFonts w:ascii="Calibri" w:eastAsia="Calibri" w:hAnsi="Calibri" w:cs="Calibri"/>
              <w:sz w:val="48"/>
              <w:szCs w:val="48"/>
            </w:rPr>
          </w:pPr>
          <w:r>
            <w:rPr>
              <w:rFonts w:ascii="Calibri" w:eastAsia="Calibri" w:hAnsi="Calibri" w:cs="Calibri"/>
              <w:b/>
              <w:sz w:val="48"/>
              <w:szCs w:val="48"/>
            </w:rPr>
            <w:t>Bishop’s Hatfield</w:t>
          </w:r>
          <w:r>
            <w:rPr>
              <w:rFonts w:ascii="Calibri" w:eastAsia="Calibri" w:hAnsi="Calibri" w:cs="Calibri"/>
              <w:sz w:val="48"/>
              <w:szCs w:val="48"/>
            </w:rPr>
            <w:t xml:space="preserve"> </w:t>
          </w:r>
          <w:r>
            <w:rPr>
              <w:rFonts w:ascii="Calibri" w:eastAsia="Calibri" w:hAnsi="Calibri" w:cs="Calibri"/>
              <w:b/>
              <w:sz w:val="48"/>
              <w:szCs w:val="48"/>
            </w:rPr>
            <w:t>Girls’ School</w:t>
          </w:r>
        </w:p>
      </w:tc>
      <w:tc>
        <w:tcPr>
          <w:tcW w:w="2097" w:type="dxa"/>
          <w:vMerge w:val="restart"/>
        </w:tcPr>
        <w:p w:rsidR="009873EE" w:rsidRDefault="007C5CB7">
          <w:pPr>
            <w:tabs>
              <w:tab w:val="left" w:pos="0"/>
            </w:tabs>
            <w:jc w:val="right"/>
            <w:rPr>
              <w:rFonts w:ascii="Calibri" w:eastAsia="Calibri" w:hAnsi="Calibri" w:cs="Calibri"/>
              <w:sz w:val="18"/>
              <w:szCs w:val="18"/>
            </w:rPr>
          </w:pPr>
          <w:r>
            <w:rPr>
              <w:rFonts w:ascii="Calibri" w:eastAsia="Calibri" w:hAnsi="Calibri" w:cs="Calibri"/>
            </w:rPr>
            <w:t xml:space="preserve"> </w:t>
          </w:r>
          <w:r>
            <w:rPr>
              <w:rFonts w:ascii="Calibri" w:eastAsia="Calibri" w:hAnsi="Calibri" w:cs="Calibri"/>
              <w:noProof/>
            </w:rPr>
            <w:drawing>
              <wp:inline distT="0" distB="0" distL="0" distR="0">
                <wp:extent cx="996307" cy="828612"/>
                <wp:effectExtent l="0" t="0" r="0" b="0"/>
                <wp:docPr id="3" name="image5.jpg" descr="C:\Users\cmason\Local Settings\Temporary Internet Files\Content.Outlook\UQ31ZZ89\Outstanding_Colour_School.jpg"/>
                <wp:cNvGraphicFramePr/>
                <a:graphic xmlns:a="http://schemas.openxmlformats.org/drawingml/2006/main">
                  <a:graphicData uri="http://schemas.openxmlformats.org/drawingml/2006/picture">
                    <pic:pic xmlns:pic="http://schemas.openxmlformats.org/drawingml/2006/picture">
                      <pic:nvPicPr>
                        <pic:cNvPr id="0" name="image5.jpg" descr="C:\Users\cmason\Local Settings\Temporary Internet Files\Content.Outlook\UQ31ZZ89\Outstanding_Colour_School.jpg"/>
                        <pic:cNvPicPr preferRelativeResize="0"/>
                      </pic:nvPicPr>
                      <pic:blipFill>
                        <a:blip r:embed="rId2"/>
                        <a:srcRect/>
                        <a:stretch>
                          <a:fillRect/>
                        </a:stretch>
                      </pic:blipFill>
                      <pic:spPr>
                        <a:xfrm>
                          <a:off x="0" y="0"/>
                          <a:ext cx="996307" cy="828612"/>
                        </a:xfrm>
                        <a:prstGeom prst="rect">
                          <a:avLst/>
                        </a:prstGeom>
                        <a:ln/>
                      </pic:spPr>
                    </pic:pic>
                  </a:graphicData>
                </a:graphic>
              </wp:inline>
            </w:drawing>
          </w:r>
        </w:p>
      </w:tc>
    </w:tr>
    <w:tr w:rsidR="009873EE">
      <w:trPr>
        <w:trHeight w:val="400"/>
      </w:trPr>
      <w:tc>
        <w:tcPr>
          <w:tcW w:w="1589" w:type="dxa"/>
          <w:vMerge/>
        </w:tcPr>
        <w:p w:rsidR="009873EE" w:rsidRDefault="009873EE">
          <w:pPr>
            <w:widowControl w:val="0"/>
            <w:pBdr>
              <w:top w:val="nil"/>
              <w:left w:val="nil"/>
              <w:bottom w:val="nil"/>
              <w:right w:val="nil"/>
              <w:between w:val="nil"/>
            </w:pBdr>
            <w:spacing w:line="276" w:lineRule="auto"/>
            <w:rPr>
              <w:rFonts w:ascii="Calibri" w:eastAsia="Calibri" w:hAnsi="Calibri" w:cs="Calibri"/>
              <w:sz w:val="18"/>
              <w:szCs w:val="18"/>
            </w:rPr>
          </w:pPr>
        </w:p>
      </w:tc>
      <w:tc>
        <w:tcPr>
          <w:tcW w:w="7376" w:type="dxa"/>
        </w:tcPr>
        <w:p w:rsidR="009873EE" w:rsidRDefault="007C5CB7">
          <w:pPr>
            <w:tabs>
              <w:tab w:val="left" w:pos="2415"/>
            </w:tabs>
            <w:jc w:val="center"/>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xml:space="preserve">:  Mr A Wood BA (Oxon), PGCE, MBA, NPQH            </w:t>
          </w:r>
        </w:p>
        <w:p w:rsidR="009873EE" w:rsidRDefault="007C5CB7">
          <w:pPr>
            <w:tabs>
              <w:tab w:val="left" w:pos="2415"/>
            </w:tabs>
            <w:jc w:val="center"/>
            <w:rPr>
              <w:rFonts w:ascii="Calibri" w:eastAsia="Calibri" w:hAnsi="Calibri" w:cs="Calibri"/>
              <w:b/>
              <w:sz w:val="48"/>
              <w:szCs w:val="48"/>
            </w:rPr>
          </w:pPr>
          <w:r>
            <w:rPr>
              <w:rFonts w:ascii="Calibri" w:eastAsia="Calibri" w:hAnsi="Calibri" w:cs="Calibri"/>
              <w:sz w:val="18"/>
              <w:szCs w:val="18"/>
            </w:rPr>
            <w:t>Woods Avenue, Hatfield, Herts AL10 8NL   T:  01707 275331</w:t>
          </w:r>
          <w:r>
            <w:rPr>
              <w:rFonts w:ascii="Calibri" w:eastAsia="Calibri" w:hAnsi="Calibri" w:cs="Calibri"/>
              <w:sz w:val="18"/>
              <w:szCs w:val="18"/>
            </w:rPr>
            <w:br/>
            <w:t xml:space="preserve">Email: </w:t>
          </w:r>
          <w:hyperlink r:id="rId3">
            <w:r>
              <w:rPr>
                <w:rFonts w:ascii="Calibri" w:eastAsia="Calibri" w:hAnsi="Calibri" w:cs="Calibri"/>
                <w:color w:val="0000FF"/>
                <w:sz w:val="18"/>
                <w:szCs w:val="18"/>
                <w:u w:val="single"/>
              </w:rPr>
              <w:t>admin@bishophatfield.herts.sch.uk</w:t>
            </w:r>
          </w:hyperlink>
          <w:r>
            <w:rPr>
              <w:rFonts w:ascii="Calibri" w:eastAsia="Calibri" w:hAnsi="Calibri" w:cs="Calibri"/>
              <w:sz w:val="18"/>
              <w:szCs w:val="18"/>
            </w:rPr>
            <w:t xml:space="preserve">  Website: </w:t>
          </w:r>
          <w:hyperlink r:id="rId4">
            <w:r>
              <w:rPr>
                <w:rFonts w:ascii="Calibri" w:eastAsia="Calibri" w:hAnsi="Calibri" w:cs="Calibri"/>
                <w:color w:val="0000FF"/>
                <w:sz w:val="18"/>
                <w:szCs w:val="18"/>
                <w:u w:val="single"/>
              </w:rPr>
              <w:t>www.bishophatfield.herts.sch.</w:t>
            </w:r>
            <w:r>
              <w:rPr>
                <w:rFonts w:ascii="Calibri" w:eastAsia="Calibri" w:hAnsi="Calibri" w:cs="Calibri"/>
                <w:color w:val="0000FF"/>
                <w:sz w:val="18"/>
                <w:szCs w:val="18"/>
                <w:u w:val="single"/>
              </w:rPr>
              <w:t>uk</w:t>
            </w:r>
          </w:hyperlink>
        </w:p>
      </w:tc>
      <w:tc>
        <w:tcPr>
          <w:tcW w:w="2097" w:type="dxa"/>
          <w:vMerge/>
        </w:tcPr>
        <w:p w:rsidR="009873EE" w:rsidRDefault="009873EE">
          <w:pPr>
            <w:widowControl w:val="0"/>
            <w:pBdr>
              <w:top w:val="nil"/>
              <w:left w:val="nil"/>
              <w:bottom w:val="nil"/>
              <w:right w:val="nil"/>
              <w:between w:val="nil"/>
            </w:pBdr>
            <w:spacing w:line="276" w:lineRule="auto"/>
            <w:rPr>
              <w:rFonts w:ascii="Calibri" w:eastAsia="Calibri" w:hAnsi="Calibri" w:cs="Calibri"/>
              <w:b/>
              <w:sz w:val="48"/>
              <w:szCs w:val="48"/>
            </w:rPr>
          </w:pPr>
        </w:p>
      </w:tc>
    </w:tr>
    <w:tr w:rsidR="009873EE">
      <w:trPr>
        <w:trHeight w:val="400"/>
      </w:trPr>
      <w:tc>
        <w:tcPr>
          <w:tcW w:w="1589" w:type="dxa"/>
          <w:vMerge/>
        </w:tcPr>
        <w:p w:rsidR="009873EE" w:rsidRDefault="009873EE">
          <w:pPr>
            <w:widowControl w:val="0"/>
            <w:pBdr>
              <w:top w:val="nil"/>
              <w:left w:val="nil"/>
              <w:bottom w:val="nil"/>
              <w:right w:val="nil"/>
              <w:between w:val="nil"/>
            </w:pBdr>
            <w:spacing w:line="276" w:lineRule="auto"/>
            <w:rPr>
              <w:rFonts w:ascii="Calibri" w:eastAsia="Calibri" w:hAnsi="Calibri" w:cs="Calibri"/>
              <w:b/>
              <w:sz w:val="48"/>
              <w:szCs w:val="48"/>
            </w:rPr>
          </w:pPr>
        </w:p>
      </w:tc>
      <w:tc>
        <w:tcPr>
          <w:tcW w:w="7376" w:type="dxa"/>
        </w:tcPr>
        <w:p w:rsidR="009873EE" w:rsidRDefault="007C5CB7">
          <w:pPr>
            <w:tabs>
              <w:tab w:val="left" w:pos="2415"/>
            </w:tabs>
            <w:ind w:hanging="103"/>
            <w:rPr>
              <w:rFonts w:ascii="Calibri" w:eastAsia="Calibri" w:hAnsi="Calibri" w:cs="Calibri"/>
              <w:sz w:val="18"/>
              <w:szCs w:val="18"/>
            </w:rPr>
          </w:pPr>
          <w:r>
            <w:rPr>
              <w:rFonts w:ascii="Calibri" w:eastAsia="Calibri" w:hAnsi="Calibri" w:cs="Calibri"/>
              <w:sz w:val="18"/>
              <w:szCs w:val="18"/>
            </w:rPr>
            <w:t>BHGS is a company limited by guarantee  Company number: 07831507  Charity number: EW01517</w:t>
          </w:r>
        </w:p>
      </w:tc>
      <w:tc>
        <w:tcPr>
          <w:tcW w:w="2097" w:type="dxa"/>
          <w:vMerge/>
        </w:tcPr>
        <w:p w:rsidR="009873EE" w:rsidRDefault="009873EE">
          <w:pPr>
            <w:widowControl w:val="0"/>
            <w:pBdr>
              <w:top w:val="nil"/>
              <w:left w:val="nil"/>
              <w:bottom w:val="nil"/>
              <w:right w:val="nil"/>
              <w:between w:val="nil"/>
            </w:pBdr>
            <w:spacing w:line="276" w:lineRule="auto"/>
            <w:rPr>
              <w:rFonts w:ascii="Calibri" w:eastAsia="Calibri" w:hAnsi="Calibri" w:cs="Calibri"/>
              <w:sz w:val="18"/>
              <w:szCs w:val="18"/>
            </w:rPr>
          </w:pPr>
        </w:p>
      </w:tc>
    </w:tr>
  </w:tbl>
  <w:p w:rsidR="009873EE" w:rsidRDefault="009873EE">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EE"/>
    <w:rsid w:val="007C5CB7"/>
    <w:rsid w:val="0098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A165"/>
  <w15:docId w15:val="{50C7633D-1A7E-4EFE-B6B2-CDABD610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hyperlink" Target="mailto:admin@bishophatfield.herts.sch.uk" TargetMode="External"/><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hyperlink" Target="http://www.bishophatfield.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T.Braybrook</dc:creator>
  <cp:lastModifiedBy>Mrs T Braybrook</cp:lastModifiedBy>
  <cp:revision>2</cp:revision>
  <cp:lastPrinted>2022-12-13T12:03:00Z</cp:lastPrinted>
  <dcterms:created xsi:type="dcterms:W3CDTF">2022-12-13T12:02:00Z</dcterms:created>
  <dcterms:modified xsi:type="dcterms:W3CDTF">2022-12-13T12:06:00Z</dcterms:modified>
</cp:coreProperties>
</file>